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E5E5E5" w:sz="6" w:space="0"/>
          <w:right w:val="none" w:color="auto" w:sz="0" w:space="0"/>
        </w:pBdr>
        <w:shd w:val="clear" w:color="auto" w:fill="FFFFFF"/>
        <w:spacing w:before="0" w:beforeAutospacing="0" w:after="150" w:afterAutospacing="0" w:line="420" w:lineRule="atLeast"/>
        <w:ind w:left="0" w:right="0" w:firstLine="0"/>
        <w:jc w:val="left"/>
        <w:rPr>
          <w:rFonts w:hint="eastAsia" w:ascii="宋体" w:hAnsi="宋体" w:eastAsia="宋体" w:cs="宋体"/>
          <w:b/>
          <w:bCs/>
          <w:i w:val="0"/>
          <w:iCs w:val="0"/>
          <w:caps w:val="0"/>
          <w:color w:val="256FBE"/>
          <w:spacing w:val="0"/>
          <w:sz w:val="21"/>
          <w:szCs w:val="21"/>
        </w:rPr>
      </w:pPr>
      <w:r>
        <w:rPr>
          <w:rFonts w:hint="eastAsia" w:ascii="宋体" w:hAnsi="宋体" w:eastAsia="宋体" w:cs="宋体"/>
          <w:b/>
          <w:bCs/>
          <w:i w:val="0"/>
          <w:iCs w:val="0"/>
          <w:caps w:val="0"/>
          <w:color w:val="256FBE"/>
          <w:spacing w:val="0"/>
          <w:kern w:val="0"/>
          <w:sz w:val="21"/>
          <w:szCs w:val="21"/>
          <w:shd w:val="clear" w:color="auto" w:fill="FFFFFF"/>
          <w:lang w:val="en-US" w:eastAsia="zh-CN" w:bidi="ar"/>
        </w:rPr>
        <w:t>2025年</w:t>
      </w:r>
      <w:r>
        <w:rPr>
          <w:rFonts w:hint="eastAsia" w:ascii="宋体" w:hAnsi="宋体" w:cs="宋体"/>
          <w:b/>
          <w:bCs/>
          <w:i w:val="0"/>
          <w:iCs w:val="0"/>
          <w:caps w:val="0"/>
          <w:color w:val="256FBE"/>
          <w:spacing w:val="0"/>
          <w:kern w:val="0"/>
          <w:sz w:val="21"/>
          <w:szCs w:val="21"/>
          <w:shd w:val="clear" w:color="auto" w:fill="FFFFFF"/>
          <w:lang w:val="en-US" w:eastAsia="zh-CN" w:bidi="ar"/>
        </w:rPr>
        <w:t>第17届</w:t>
      </w:r>
      <w:r>
        <w:rPr>
          <w:rFonts w:hint="eastAsia" w:ascii="宋体" w:hAnsi="宋体" w:eastAsia="宋体" w:cs="宋体"/>
          <w:b/>
          <w:bCs/>
          <w:i w:val="0"/>
          <w:iCs w:val="0"/>
          <w:caps w:val="0"/>
          <w:color w:val="256FBE"/>
          <w:spacing w:val="0"/>
          <w:kern w:val="0"/>
          <w:sz w:val="21"/>
          <w:szCs w:val="21"/>
          <w:shd w:val="clear" w:color="auto" w:fill="FFFFFF"/>
          <w:lang w:val="en-US" w:eastAsia="zh-CN" w:bidi="ar"/>
        </w:rPr>
        <w:t>俄罗斯国际聚氨酯工业展览会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0" w:lineRule="atLeast"/>
        <w:ind w:left="0" w:right="0" w:firstLine="0"/>
        <w:jc w:val="center"/>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shd w:val="clear" w:color="auto" w:fill="FFFFFF"/>
          <w:lang w:val="en-US" w:eastAsia="zh-CN" w:bidi="ar"/>
        </w:rPr>
        <w:drawing>
          <wp:inline distT="0" distB="0" distL="114300" distR="114300">
            <wp:extent cx="2657475" cy="15621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657475" cy="1562100"/>
                    </a:xfrm>
                    <a:prstGeom prst="rect">
                      <a:avLst/>
                    </a:prstGeom>
                    <a:noFill/>
                    <a:ln>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2025年</w:t>
      </w:r>
      <w:r>
        <w:rPr>
          <w:rFonts w:hint="eastAsia" w:ascii="宋体" w:hAnsi="宋体" w:cs="宋体"/>
          <w:i w:val="0"/>
          <w:iCs w:val="0"/>
          <w:caps w:val="0"/>
          <w:color w:val="666666"/>
          <w:spacing w:val="0"/>
          <w:sz w:val="21"/>
          <w:szCs w:val="21"/>
          <w:shd w:val="clear" w:color="auto" w:fill="FFFFFF"/>
          <w:lang w:eastAsia="zh-CN"/>
        </w:rPr>
        <w:t>第</w:t>
      </w:r>
      <w:r>
        <w:rPr>
          <w:rFonts w:hint="eastAsia" w:ascii="宋体" w:hAnsi="宋体" w:cs="宋体"/>
          <w:i w:val="0"/>
          <w:iCs w:val="0"/>
          <w:caps w:val="0"/>
          <w:color w:val="666666"/>
          <w:spacing w:val="0"/>
          <w:sz w:val="21"/>
          <w:szCs w:val="21"/>
          <w:shd w:val="clear" w:color="auto" w:fill="FFFFFF"/>
          <w:lang w:val="en-US" w:eastAsia="zh-CN"/>
        </w:rPr>
        <w:t>17届</w:t>
      </w:r>
      <w:r>
        <w:rPr>
          <w:rFonts w:hint="eastAsia" w:ascii="宋体" w:hAnsi="宋体" w:eastAsia="宋体" w:cs="宋体"/>
          <w:i w:val="0"/>
          <w:iCs w:val="0"/>
          <w:caps w:val="0"/>
          <w:color w:val="666666"/>
          <w:spacing w:val="0"/>
          <w:sz w:val="21"/>
          <w:szCs w:val="21"/>
          <w:shd w:val="clear" w:color="auto" w:fill="FFFFFF"/>
        </w:rPr>
        <w:t>俄罗斯国际聚氨酯工业展览会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展会时间：2025年3月2</w:t>
      </w:r>
      <w:r>
        <w:rPr>
          <w:rFonts w:hint="eastAsia" w:ascii="宋体" w:hAnsi="宋体" w:cs="宋体"/>
          <w:i w:val="0"/>
          <w:iCs w:val="0"/>
          <w:caps w:val="0"/>
          <w:color w:val="666666"/>
          <w:spacing w:val="0"/>
          <w:sz w:val="21"/>
          <w:szCs w:val="21"/>
          <w:shd w:val="clear" w:color="auto" w:fill="FFFFFF"/>
          <w:lang w:val="en-US" w:eastAsia="zh-CN"/>
        </w:rPr>
        <w:t>5</w:t>
      </w:r>
      <w:r>
        <w:rPr>
          <w:rFonts w:hint="eastAsia" w:ascii="宋体" w:hAnsi="宋体" w:eastAsia="宋体" w:cs="宋体"/>
          <w:i w:val="0"/>
          <w:iCs w:val="0"/>
          <w:caps w:val="0"/>
          <w:color w:val="666666"/>
          <w:spacing w:val="0"/>
          <w:sz w:val="21"/>
          <w:szCs w:val="21"/>
          <w:shd w:val="clear" w:color="auto" w:fill="FFFFFF"/>
        </w:rPr>
        <w:t>-3月2</w:t>
      </w:r>
      <w:r>
        <w:rPr>
          <w:rFonts w:hint="eastAsia" w:ascii="宋体" w:hAnsi="宋体" w:cs="宋体"/>
          <w:i w:val="0"/>
          <w:iCs w:val="0"/>
          <w:caps w:val="0"/>
          <w:color w:val="666666"/>
          <w:spacing w:val="0"/>
          <w:sz w:val="21"/>
          <w:szCs w:val="21"/>
          <w:shd w:val="clear" w:color="auto" w:fill="FFFFFF"/>
          <w:lang w:val="en-US" w:eastAsia="zh-CN"/>
        </w:rPr>
        <w:t>7</w:t>
      </w:r>
      <w:r>
        <w:rPr>
          <w:rFonts w:hint="eastAsia" w:ascii="宋体" w:hAnsi="宋体" w:eastAsia="宋体" w:cs="宋体"/>
          <w:i w:val="0"/>
          <w:iCs w:val="0"/>
          <w:caps w:val="0"/>
          <w:color w:val="666666"/>
          <w:spacing w:val="0"/>
          <w:sz w:val="21"/>
          <w:szCs w:val="21"/>
          <w:shd w:val="clear" w:color="auto"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展会地点：莫斯科国际展览中心</w:t>
      </w:r>
    </w:p>
    <w:p>
      <w:pPr>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组展：</w:t>
      </w:r>
      <w:r>
        <w:rPr>
          <w:rFonts w:hint="eastAsia"/>
          <w:lang w:eastAsia="zh-CN"/>
        </w:rPr>
        <w:fldChar w:fldCharType="begin"/>
      </w:r>
      <w:r>
        <w:rPr>
          <w:rFonts w:hint="eastAsia"/>
          <w:lang w:eastAsia="zh-CN"/>
        </w:rPr>
        <w:instrText xml:space="preserve"> HYPERLINK "http://www.moscow-expo.com" </w:instrText>
      </w:r>
      <w:r>
        <w:rPr>
          <w:rFonts w:hint="eastAsia"/>
          <w:lang w:eastAsia="zh-CN"/>
        </w:rPr>
        <w:fldChar w:fldCharType="separate"/>
      </w:r>
      <w:r>
        <w:rPr>
          <w:rStyle w:val="9"/>
          <w:rFonts w:hint="eastAsia"/>
          <w:lang w:eastAsia="zh-CN"/>
        </w:rPr>
        <w:t>中俄贸易展览网</w:t>
      </w:r>
      <w:r>
        <w:rPr>
          <w:rFonts w:hint="eastAsia"/>
          <w:lang w:eastAsia="zh-CN"/>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i w:val="0"/>
          <w:iCs w:val="0"/>
          <w:caps w:val="0"/>
          <w:color w:val="666666"/>
          <w:spacing w:val="0"/>
          <w:sz w:val="21"/>
          <w:szCs w:val="21"/>
          <w:shd w:val="clear" w:color="auto" w:fill="FFFFFF"/>
        </w:rPr>
      </w:pPr>
      <w:r>
        <w:rPr>
          <w:rFonts w:hint="eastAsia" w:ascii="宋体" w:hAnsi="宋体" w:eastAsia="宋体" w:cs="宋体"/>
          <w:i w:val="0"/>
          <w:iCs w:val="0"/>
          <w:caps w:val="0"/>
          <w:color w:val="666666"/>
          <w:spacing w:val="0"/>
          <w:sz w:val="21"/>
          <w:szCs w:val="21"/>
          <w:shd w:val="clear" w:color="auto" w:fill="FFFFFF"/>
        </w:rPr>
        <w:t>展会介绍：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展会每年一届，是俄罗斯唯一以聚氨酯为主要展品的国际性展览会。本展会直观的展示了聚氨酯领域的最新科技成果和产品，其主要目的在于促进聚氨酯材料工业和贸易关系的发展、加强科学技术的交流、扩大聚氨酯材料的应用范围，其专业性得到业内人士的广泛认可。其中包括DOW、BAYER等国际知名公司参展。展览主要针对聚氨酯技术及材料的生产加工及应用行业，为了对参加本次展会的参展商和参观商产生实质性的影响，我们邀请了聚氨酯材料领域的专家和科学家一起和我们探讨聚氨酯材料生产设备的设计、操作、更新以及生产过程中的科学技术和实际经验，使科技更好的运用到生产过程当中。同时，我们还将发布大量的最新市场信息，使参展商和参观商能全面了解聚氨酯市场的最新发展趋势和动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聚氨酯在俄罗斯的应用主要涉及到建筑、机械制造、汽车建设、铁路运输(包括汽车制造)、飞机运输、管道运输、电气工程、消费品制造业、鞋业、医药、家具、化工、矿业、冶金等领域。随着这些领域的不断发展，俄罗斯对聚氨酯及其生产设备的需求越来越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i w:val="0"/>
          <w:iCs w:val="0"/>
          <w:caps w:val="0"/>
          <w:color w:val="666666"/>
          <w:spacing w:val="0"/>
          <w:sz w:val="21"/>
          <w:szCs w:val="21"/>
          <w:shd w:val="clear" w:color="auto" w:fill="FFFFFF"/>
        </w:rPr>
      </w:pPr>
      <w:r>
        <w:rPr>
          <w:rFonts w:hint="eastAsia" w:ascii="宋体" w:hAnsi="宋体" w:eastAsia="宋体" w:cs="宋体"/>
          <w:i w:val="0"/>
          <w:iCs w:val="0"/>
          <w:caps w:val="0"/>
          <w:color w:val="666666"/>
          <w:spacing w:val="0"/>
          <w:sz w:val="21"/>
          <w:szCs w:val="21"/>
          <w:shd w:val="clear" w:color="auto" w:fill="FFFFFF"/>
        </w:rPr>
        <w:t>展会同期将举办第1</w:t>
      </w:r>
      <w:r>
        <w:rPr>
          <w:rFonts w:hint="eastAsia" w:ascii="宋体" w:hAnsi="宋体" w:cs="宋体"/>
          <w:i w:val="0"/>
          <w:iCs w:val="0"/>
          <w:caps w:val="0"/>
          <w:color w:val="666666"/>
          <w:spacing w:val="0"/>
          <w:sz w:val="21"/>
          <w:szCs w:val="21"/>
          <w:shd w:val="clear" w:color="auto" w:fill="FFFFFF"/>
          <w:lang w:val="en-US" w:eastAsia="zh-CN"/>
        </w:rPr>
        <w:t>6</w:t>
      </w:r>
      <w:r>
        <w:rPr>
          <w:rFonts w:hint="eastAsia" w:ascii="宋体" w:hAnsi="宋体" w:eastAsia="宋体" w:cs="宋体"/>
          <w:i w:val="0"/>
          <w:iCs w:val="0"/>
          <w:caps w:val="0"/>
          <w:color w:val="666666"/>
          <w:spacing w:val="0"/>
          <w:sz w:val="21"/>
          <w:szCs w:val="21"/>
          <w:shd w:val="clear" w:color="auto" w:fill="FFFFFF"/>
        </w:rPr>
        <w:t>届俄罗斯复合材料展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市场分析：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俄罗斯聚氨酯产品的产量以年均近10%的增长率发展，其中61％是软泡沫塑料，32％是硬泡沫塑料，其他聚氨酯产品如涂料、粘合剂、密封剂和弹性体则分占余下的7％。俄罗斯PU制造商也希望增加作为聚氨酯原料的多元醇和异氰酸酯的产量，但由于受到资金的限制，大多数厂商年产能仅为几千吨。随着俄罗斯经济发展和生活水平的提高，汽车、家具和电冰箱等产品有较大的需求，为PU市场需求的增长提供了很好的机会，家具涂装也是聚氨酯的一个巨大潜在市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参展范围：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 聚氨酯原料：异氰酸酯、聚醚多元醇、聚酯多元醇、其他多元醇及含活性氢低聚物、发泡剂、催化剂、阻燃剂、泡沫稳定剂及其它助剂（溶剂、增塑剂、防老剂、稳定剂、脱模剂、色料、填料）等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聚氨酯（半成品）制品：聚氨酯泡沫（软/硬）、聚氨酯弹性体、聚氨酯鞋底原液、组合料、聚氨酯革用树脂、聚氨酯弹性纤维（氨纶）、聚氨酯粘合剂、聚氨酯密封胶、聚氨酯包装体系、聚脲类、聚氨酯涂料（溶剂型聚氨酯涂料、无溶剂型聚氨酯涂料、水性聚氨酯涂料、 聚氨酯漆）及其他具体聚氨酯制品等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聚氨酯设备：聚氨酯高 (低）压灌注发泡机、水平连续发泡设备、喷涂发泡机、海绵切割机械设施、再生海绵机械设施、聚氨酯模具 、连续夹心板生产线、混配设施等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3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研究开发的新产品、新技术、新工艺、新应用；</w:t>
      </w:r>
      <w:r>
        <w:rPr>
          <w:rFonts w:hint="eastAsia" w:ascii="宋体" w:hAnsi="宋体" w:eastAsia="宋体" w:cs="宋体"/>
          <w:i w:val="0"/>
          <w:iCs w:val="0"/>
          <w:caps w:val="0"/>
          <w:color w:val="666666"/>
          <w:spacing w:val="0"/>
          <w:sz w:val="21"/>
          <w:szCs w:val="21"/>
          <w:shd w:val="clear" w:color="auto" w:fill="FFFFFF"/>
        </w:rPr>
        <w:br w:type="textWrapping"/>
      </w:r>
      <w:r>
        <w:rPr>
          <w:rFonts w:hint="eastAsia" w:ascii="宋体" w:hAnsi="宋体" w:eastAsia="宋体" w:cs="宋体"/>
          <w:i w:val="0"/>
          <w:iCs w:val="0"/>
          <w:caps w:val="0"/>
          <w:color w:val="666666"/>
          <w:spacing w:val="0"/>
          <w:sz w:val="21"/>
          <w:szCs w:val="21"/>
          <w:shd w:val="clear" w:color="auto" w:fill="FFFFFF"/>
        </w:rPr>
        <w:br w:type="textWrapping"/>
      </w:r>
    </w:p>
    <w:p>
      <w:pPr>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运营：</w:t>
      </w:r>
      <w:r>
        <w:rPr>
          <w:rFonts w:hint="eastAsia"/>
          <w:lang w:eastAsia="zh-CN"/>
        </w:rPr>
        <w:fldChar w:fldCharType="begin"/>
      </w:r>
      <w:r>
        <w:rPr>
          <w:rFonts w:hint="eastAsia"/>
          <w:lang w:eastAsia="zh-CN"/>
        </w:rPr>
        <w:instrText xml:space="preserve"> HYPERLINK "http://www.moscow-expo.com" </w:instrText>
      </w:r>
      <w:r>
        <w:rPr>
          <w:rFonts w:hint="eastAsia"/>
          <w:lang w:eastAsia="zh-CN"/>
        </w:rPr>
        <w:fldChar w:fldCharType="separate"/>
      </w:r>
      <w:r>
        <w:rPr>
          <w:rStyle w:val="9"/>
          <w:rFonts w:hint="eastAsia"/>
          <w:lang w:eastAsia="zh-CN"/>
        </w:rPr>
        <w:t>中资投科技发展（北京）有限公司</w:t>
      </w:r>
      <w:r>
        <w:rPr>
          <w:rFonts w:hint="eastAsia"/>
          <w:lang w:eastAsia="zh-CN"/>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地址：北京市丰台区南四环西路汉威国际广场C-1206号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莫斯科办公室：GAO VVC, Estate 119,Mir Prospect,Moscow, 129223 Russia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666666"/>
          <w:spacing w:val="0"/>
          <w:sz w:val="21"/>
          <w:szCs w:val="21"/>
          <w:shd w:val="clear" w:color="auto" w:fill="FFFFFF"/>
        </w:rPr>
        <w:t>联系人：庞先生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i w:val="0"/>
          <w:iCs w:val="0"/>
          <w:caps w:val="0"/>
          <w:color w:val="666666"/>
          <w:spacing w:val="0"/>
          <w:sz w:val="21"/>
          <w:szCs w:val="21"/>
          <w:shd w:val="clear" w:color="auto" w:fill="FFFFFF"/>
        </w:rPr>
      </w:pPr>
      <w:r>
        <w:rPr>
          <w:rFonts w:hint="eastAsia" w:ascii="宋体" w:hAnsi="宋体" w:eastAsia="宋体" w:cs="宋体"/>
          <w:i w:val="0"/>
          <w:iCs w:val="0"/>
          <w:caps w:val="0"/>
          <w:color w:val="666666"/>
          <w:spacing w:val="0"/>
          <w:sz w:val="21"/>
          <w:szCs w:val="21"/>
          <w:shd w:val="clear" w:color="auto" w:fill="FFFFFF"/>
        </w:rPr>
        <w:t>联系电话：13910927325（微信同号）</w:t>
      </w:r>
      <w:r>
        <w:rPr>
          <w:rFonts w:hint="eastAsia" w:ascii="宋体" w:hAnsi="宋体" w:eastAsia="宋体" w:cs="宋体"/>
          <w:i w:val="0"/>
          <w:iCs w:val="0"/>
          <w:caps w:val="0"/>
          <w:color w:val="666666"/>
          <w:spacing w:val="0"/>
          <w:sz w:val="21"/>
          <w:szCs w:val="21"/>
          <w:shd w:val="clear" w:color="auto" w:fill="FFFFFF"/>
        </w:rPr>
        <w:br w:type="textWrapping"/>
      </w:r>
      <w:r>
        <w:rPr>
          <w:rFonts w:hint="eastAsia" w:ascii="宋体" w:hAnsi="宋体" w:eastAsia="宋体" w:cs="宋体"/>
          <w:i w:val="0"/>
          <w:iCs w:val="0"/>
          <w:caps w:val="0"/>
          <w:color w:val="666666"/>
          <w:spacing w:val="0"/>
          <w:sz w:val="21"/>
          <w:szCs w:val="21"/>
          <w:shd w:val="clear" w:color="auto" w:fill="FFFFFF"/>
        </w:rPr>
        <w:t>邮件：13910927325@163.com</w:t>
      </w:r>
      <w:r>
        <w:rPr>
          <w:rFonts w:hint="eastAsia" w:ascii="宋体" w:hAnsi="宋体" w:eastAsia="宋体" w:cs="宋体"/>
          <w:i w:val="0"/>
          <w:iCs w:val="0"/>
          <w:caps w:val="0"/>
          <w:color w:val="666666"/>
          <w:spacing w:val="0"/>
          <w:sz w:val="21"/>
          <w:szCs w:val="21"/>
          <w:shd w:val="clear" w:color="auto" w:fill="FFFFFF"/>
        </w:rPr>
        <w:br w:type="textWrapping"/>
      </w:r>
      <w:r>
        <w:rPr>
          <w:rFonts w:hint="eastAsia" w:ascii="宋体" w:hAnsi="宋体" w:eastAsia="宋体" w:cs="宋体"/>
          <w:i w:val="0"/>
          <w:iCs w:val="0"/>
          <w:caps w:val="0"/>
          <w:color w:val="666666"/>
          <w:spacing w:val="0"/>
          <w:sz w:val="21"/>
          <w:szCs w:val="21"/>
          <w:shd w:val="clear" w:color="auto" w:fill="FFFFFF"/>
        </w:rPr>
        <w:t>网址：</w:t>
      </w:r>
      <w:r>
        <w:rPr>
          <w:rFonts w:hint="eastAsia" w:ascii="宋体" w:hAnsi="宋体" w:eastAsia="宋体" w:cs="宋体"/>
          <w:i w:val="0"/>
          <w:iCs w:val="0"/>
          <w:caps w:val="0"/>
          <w:color w:val="666666"/>
          <w:spacing w:val="0"/>
          <w:sz w:val="21"/>
          <w:szCs w:val="21"/>
          <w:shd w:val="clear" w:color="auto" w:fill="FFFFFF"/>
        </w:rPr>
        <w:fldChar w:fldCharType="begin"/>
      </w:r>
      <w:r>
        <w:rPr>
          <w:rFonts w:hint="eastAsia" w:ascii="宋体" w:hAnsi="宋体" w:eastAsia="宋体" w:cs="宋体"/>
          <w:i w:val="0"/>
          <w:iCs w:val="0"/>
          <w:caps w:val="0"/>
          <w:color w:val="666666"/>
          <w:spacing w:val="0"/>
          <w:sz w:val="21"/>
          <w:szCs w:val="21"/>
          <w:shd w:val="clear" w:color="auto" w:fill="FFFFFF"/>
        </w:rPr>
        <w:instrText xml:space="preserve"> HYPERLINK "http://www.moscow-expo.com" </w:instrText>
      </w:r>
      <w:r>
        <w:rPr>
          <w:rFonts w:hint="eastAsia" w:ascii="宋体" w:hAnsi="宋体" w:eastAsia="宋体" w:cs="宋体"/>
          <w:i w:val="0"/>
          <w:iCs w:val="0"/>
          <w:caps w:val="0"/>
          <w:color w:val="666666"/>
          <w:spacing w:val="0"/>
          <w:sz w:val="21"/>
          <w:szCs w:val="21"/>
          <w:shd w:val="clear" w:color="auto" w:fill="FFFFFF"/>
        </w:rPr>
        <w:fldChar w:fldCharType="separate"/>
      </w:r>
      <w:r>
        <w:rPr>
          <w:rStyle w:val="9"/>
          <w:rFonts w:hint="eastAsia" w:ascii="宋体" w:hAnsi="宋体" w:eastAsia="宋体" w:cs="宋体"/>
          <w:i w:val="0"/>
          <w:iCs w:val="0"/>
          <w:caps w:val="0"/>
          <w:spacing w:val="0"/>
          <w:sz w:val="21"/>
          <w:szCs w:val="21"/>
          <w:shd w:val="clear" w:color="auto" w:fill="FFFFFF"/>
        </w:rPr>
        <w:t>www.moscow-expo.com</w:t>
      </w:r>
      <w:r>
        <w:rPr>
          <w:rFonts w:hint="eastAsia" w:ascii="宋体" w:hAnsi="宋体" w:eastAsia="宋体" w:cs="宋体"/>
          <w:i w:val="0"/>
          <w:iCs w:val="0"/>
          <w:caps w:val="0"/>
          <w:color w:val="666666"/>
          <w:spacing w:val="0"/>
          <w:sz w:val="21"/>
          <w:szCs w:val="21"/>
          <w:shd w:val="clear" w:color="auto" w:fill="FFFFFF"/>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Mzg1MTQ4NWM3ZjQ5NTg3MDg2NmFiMDRlMWRhYzAifQ=="/>
    <w:docVar w:name="KSO_WPS_MARK_KEY" w:val="d6021750-a1b4-4304-82aa-150ef0c81bbb"/>
  </w:docVars>
  <w:rsids>
    <w:rsidRoot w:val="00000000"/>
    <w:rsid w:val="06B103D1"/>
    <w:rsid w:val="06C24CF1"/>
    <w:rsid w:val="12C2188E"/>
    <w:rsid w:val="12C575AB"/>
    <w:rsid w:val="3CA92A53"/>
    <w:rsid w:val="40CC66DA"/>
    <w:rsid w:val="43691B6D"/>
    <w:rsid w:val="44987BA4"/>
    <w:rsid w:val="4B6B0914"/>
    <w:rsid w:val="51A53275"/>
    <w:rsid w:val="53291E99"/>
    <w:rsid w:val="5A074302"/>
    <w:rsid w:val="5B10243A"/>
    <w:rsid w:val="641E139A"/>
    <w:rsid w:val="66174B0E"/>
    <w:rsid w:val="752209FC"/>
    <w:rsid w:val="768B516C"/>
    <w:rsid w:val="7A72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1050</Words>
  <Characters>1244</Characters>
  <Lines>0</Lines>
  <Paragraphs>0</Paragraphs>
  <TotalTime>0</TotalTime>
  <ScaleCrop>false</ScaleCrop>
  <LinksUpToDate>false</LinksUpToDate>
  <CharactersWithSpaces>1276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2024-03-13T11:36:00Z</dcterms:created>
  <dc:creator>Administrator</dc:creator>
  <cp:lastModifiedBy>Владимир Владими</cp:lastModifiedBy>
  <dcterms:modified xsi:type="dcterms:W3CDTF">2024-04-20T05:40:44Z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47BCB21F4EC74D7A904FF720F40BF255_12</vt:lpwstr>
  </property>
</Properties>
</file>