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  <w:bdr w:val="none" w:color="auto" w:sz="0" w:space="0"/>
        </w:rPr>
        <w:br w:type="textWrapping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  <w:bdr w:val="none" w:color="auto" w:sz="0" w:space="0"/>
        </w:rPr>
        <w:t>2025年德国埃森焊接展SCHWEISSEN&amp;SCHNEIDEN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  <w:bdr w:val="none" w:color="auto" w:sz="0" w:space="0"/>
        </w:rPr>
        <w:t>展会时间：2025年 9月 15日 - 2025年 9月 19日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  <w:bdr w:val="none" w:color="auto" w:sz="0" w:space="0"/>
        </w:rPr>
        <w:t>举办周期：二年一届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  <w:bdr w:val="none" w:color="auto" w:sz="0" w:space="0"/>
        </w:rPr>
        <w:t>展会地点：德国埃森展览中心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  <w:bdr w:val="none" w:color="auto" w:sz="0" w:space="0"/>
        </w:rPr>
        <w:t>主办单位：德国埃森展览有限公司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16"/>
          <w:szCs w:val="16"/>
          <w:bdr w:val="none" w:color="auto" w:sz="0" w:space="0"/>
        </w:rPr>
        <w:t>展会介绍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  <w:bdr w:val="none" w:color="auto" w:sz="0" w:space="0"/>
        </w:rPr>
        <w:t>2025年德国埃森焊接展SCHWEISSEN&amp;SCHNEIDEN将于2025年9月15-19日举办，该展作为焊接行业的奥林匹克盛会，展示了一个充满了创新和活力的焊接领域，反映当前国际焊接技术的现状和发展趋势。展会为粘接领域的企业开辟了专门展区，使粘接领域企业能集中展示行业发展，有目标的开发新的客户。另一专业展区是质量测试展区，使得行业的生产厂家和服务提供商可以进行展示与交流。展会期间，主办单位还举办了各种技术交流和论坛活动。在这里为展商提供了全球的市场机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32323"/>
          <w:spacing w:val="0"/>
          <w:sz w:val="16"/>
          <w:szCs w:val="16"/>
          <w:bdr w:val="none" w:color="auto" w:sz="0" w:space="0"/>
        </w:rPr>
        <w:t>展品范围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  <w:bdr w:val="none" w:color="auto" w:sz="0" w:space="0"/>
        </w:rPr>
        <w:t>焊接设备：</w:t>
      </w: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  <w:bdr w:val="none" w:color="auto" w:sz="0" w:space="0"/>
        </w:rPr>
        <w:t>各类电弧焊、等离子焊、电阻焊、固态压焊、激光焊、电渣焊、表面堆焊、摩擦焊接、电子束焊接设备和加工设备，硬（软）钎焊设备、专用成套焊接设备、喷涂设备、焊接机器人等。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  <w:bdr w:val="none" w:color="auto" w:sz="0" w:space="0"/>
        </w:rPr>
        <w:t>切割设备：</w:t>
      </w: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  <w:bdr w:val="none" w:color="auto" w:sz="0" w:space="0"/>
        </w:rPr>
        <w:t>数控切割机、等离子切割机、激光切割机、火焰切割机、金属切削机床、金属薄板切割机床和加工中心、剪切机、水力切割机械、线切割机床、管材切割机等金属加工切机设备等。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  <w:bdr w:val="none" w:color="auto" w:sz="0" w:space="0"/>
        </w:rPr>
        <w:t>焊接辅机具：</w:t>
      </w: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  <w:bdr w:val="none" w:color="auto" w:sz="0" w:space="0"/>
        </w:rPr>
        <w:t>焊装器具、焊接工具、自动操作机、滚轮架、送丝机、夹具等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  <w:bdr w:val="none" w:color="auto" w:sz="0" w:space="0"/>
        </w:rPr>
        <w:t>焊机配套件：</w:t>
      </w: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  <w:bdr w:val="none" w:color="auto" w:sz="0" w:space="0"/>
        </w:rPr>
        <w:t>焊枪、焊炬、焊接防护面罩、防护服、防护手套、烟气抽放装置、电极、陶瓷件、绝缘件、流量机、气体配比器、电缆等。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  <w:bdr w:val="none" w:color="auto" w:sz="0" w:space="0"/>
        </w:rPr>
        <w:t>焊接材料及消耗品：</w:t>
      </w: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  <w:bdr w:val="none" w:color="auto" w:sz="0" w:space="0"/>
        </w:rPr>
        <w:t>各种焊条、焊剂、焊丝、焊粉、焊膏等焊接材料。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  <w:bdr w:val="none" w:color="auto" w:sz="0" w:space="0"/>
        </w:rPr>
        <w:t>焊缝检测仪器：</w:t>
      </w: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  <w:bdr w:val="none" w:color="auto" w:sz="0" w:space="0"/>
        </w:rPr>
        <w:t>焊缝探伤仪器、自动装置、检测仪器、焊缝金相分析仪器。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  <w:bdr w:val="none" w:color="auto" w:sz="0" w:space="0"/>
        </w:rPr>
        <w:t>联系方式：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  <w:bdr w:val="none" w:color="auto" w:sz="0" w:space="0"/>
        </w:rPr>
        <w:t>中展远洋商务咨询（北京）有限公司--国际展览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  <w:bdr w:val="none" w:color="auto" w:sz="0" w:space="0"/>
        </w:rPr>
        <w:t>IEBC BUSINESS CONSULTING(BEIJING) CO., LTD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  <w:bdr w:val="none" w:color="auto" w:sz="0" w:space="0"/>
        </w:rPr>
        <w:t>北京市朝阳区大屯路东金泉时代三单元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  <w:bdr w:val="none" w:color="auto" w:sz="0" w:space="0"/>
        </w:rPr>
        <w:t>http://www.worldexpoin.com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  <w:bdr w:val="none" w:color="auto" w:sz="0" w:space="0"/>
        </w:rPr>
        <w:t>联系人：郝女士 18911772037  010-52433793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sz w:val="16"/>
          <w:szCs w:val="16"/>
          <w:bdr w:val="none" w:color="auto" w:sz="0" w:space="0"/>
        </w:rPr>
        <w:t>邮件：jasmyn@iebcmarketing.com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12"/>
          <w:szCs w:val="1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2"/>
          <w:szCs w:val="12"/>
        </w:rPr>
      </w:pPr>
    </w:p>
    <w:p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2"/>
          <w:szCs w:val="12"/>
        </w:rPr>
        <w:t>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MjBlZjY1ODRjN2RlOTU3N2I2YTc3NTA5ODI2N2EifQ=="/>
  </w:docVars>
  <w:rsids>
    <w:rsidRoot w:val="00000000"/>
    <w:rsid w:val="089F6593"/>
    <w:rsid w:val="15815873"/>
    <w:rsid w:val="1EB30E2D"/>
    <w:rsid w:val="260809E9"/>
    <w:rsid w:val="282F62B7"/>
    <w:rsid w:val="2A0B1CE2"/>
    <w:rsid w:val="30711881"/>
    <w:rsid w:val="38D739C5"/>
    <w:rsid w:val="39372E53"/>
    <w:rsid w:val="3A957088"/>
    <w:rsid w:val="4A6B345D"/>
    <w:rsid w:val="4CF04559"/>
    <w:rsid w:val="52124B5F"/>
    <w:rsid w:val="5DE52999"/>
    <w:rsid w:val="6458218A"/>
    <w:rsid w:val="66A7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2024-03-20T07:50:00Z</dcterms:created>
  <dc:creator>Administrator</dc:creator>
  <cp:lastModifiedBy>Administrator</cp:lastModifiedBy>
  <dcterms:modified xsi:type="dcterms:W3CDTF">2024-03-27T07:07:04Z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EEEEF5DFC8B04E46A54B888E1EAF3B1A_12</vt:lpwstr>
  </property>
</Properties>
</file>