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亚洲乐活博览会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主办单位：</w:t>
      </w:r>
      <w:r>
        <w:rPr>
          <w:rFonts w:hint="eastAsia"/>
          <w:lang w:val="en-US" w:eastAsia="zh-CN"/>
        </w:rPr>
        <w:t>会展微视</w:t>
      </w:r>
    </w:p>
    <w:p>
      <w:pPr>
        <w:rPr>
          <w:rFonts w:hint="eastAsia"/>
        </w:rPr>
      </w:pPr>
      <w:r>
        <w:rPr>
          <w:rFonts w:hint="eastAsia"/>
        </w:rPr>
        <w:t>时间：2024年8月23-25日</w:t>
      </w:r>
    </w:p>
    <w:p>
      <w:pPr>
        <w:rPr>
          <w:rFonts w:hint="eastAsia"/>
        </w:rPr>
      </w:pPr>
      <w:r>
        <w:rPr>
          <w:rFonts w:hint="eastAsia"/>
        </w:rPr>
        <w:t>地点：中国 · 广州 · 琶洲·广交会展馆</w:t>
      </w:r>
    </w:p>
    <w:p>
      <w:pPr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>展会概况：</w:t>
      </w:r>
    </w:p>
    <w:p>
      <w:pPr>
        <w:ind w:firstLine="420" w:firstLineChars="200"/>
      </w:pPr>
      <w:r>
        <w:t>亚洲乐活博览会是《会展微视》基于新消费全场景打造的大型综合生活消费全品类展会平台，聚焦消费全产业链与上下游供应链，以“科技消费、魅力生活”为办会宗旨。以展为媒，丰富消费新场景和传递家文化、创建高质量生活品质消费为已任，围绕国家相关消费政策，在主管部门指导下，依托广州国际化消费全产业链中心优势，面向亚洲各消费地区，联合各行业协会共同举办的消费行业盛会。是高质量发展和新消费模式探索的重要载体。</w:t>
      </w:r>
    </w:p>
    <w:p>
      <w:pPr>
        <w:ind w:firstLine="420" w:firstLineChars="200"/>
      </w:pPr>
      <w:r>
        <w:t>本届展会除设置有</w:t>
      </w:r>
      <w:r>
        <w:rPr>
          <w:rFonts w:hint="eastAsia"/>
          <w:lang w:eastAsia="zh-CN"/>
        </w:rPr>
        <w:t>一个</w:t>
      </w:r>
      <w:r>
        <w:t>主题馆</w:t>
      </w:r>
      <w:r>
        <w:rPr>
          <w:rFonts w:hint="eastAsia"/>
          <w:lang w:eastAsia="zh-CN"/>
        </w:rPr>
        <w:t>两个综合馆</w:t>
      </w:r>
      <w:r>
        <w:t>外，另外还拟设置</w:t>
      </w:r>
      <w:r>
        <w:rPr>
          <w:rFonts w:hint="eastAsia"/>
          <w:lang w:val="en-US" w:eastAsia="zh-CN"/>
        </w:rPr>
        <w:t>N个细分领域</w:t>
      </w:r>
      <w:r>
        <w:t>相关专业人气子展会</w:t>
      </w:r>
      <w:r>
        <w:rPr>
          <w:rFonts w:hint="eastAsia"/>
          <w:lang w:val="en-US" w:eastAsia="zh-CN"/>
        </w:rPr>
        <w:t>（</w:t>
      </w:r>
      <w:r>
        <w:t>健康链展、糖酒食品供应链展、广州国际消费供应链</w:t>
      </w:r>
      <w:r>
        <w:rPr>
          <w:rFonts w:hint="eastAsia"/>
          <w:lang w:eastAsia="zh-CN"/>
        </w:rPr>
        <w:t>展</w:t>
      </w:r>
      <w:r>
        <w:t>等</w:t>
      </w:r>
      <w:r>
        <w:rPr>
          <w:rFonts w:hint="eastAsia"/>
          <w:lang w:eastAsia="zh-CN"/>
        </w:rPr>
        <w:t>）</w:t>
      </w:r>
      <w:r>
        <w:t>以及首届大湾区直播电商消费节和相关论坛</w:t>
      </w:r>
      <w:r>
        <w:rPr>
          <w:rFonts w:hint="eastAsia"/>
          <w:lang w:eastAsia="zh-CN"/>
        </w:rPr>
        <w:t>等</w:t>
      </w:r>
      <w:r>
        <w:t>。涵益智能穿戴、珠宝首饰腕表、服装鞋帽箱包、美容个护、户外运动、消费电子、生活电器、智能家电、厨房用品、功能家具、跨境电商及消费、文创乡村生态旅游、非物质文化及艺术品、文旅等众多消费热点品类。</w:t>
      </w:r>
    </w:p>
    <w:p>
      <w:pPr>
        <w:ind w:firstLine="420" w:firstLineChars="200"/>
      </w:pPr>
      <w:r>
        <w:t>我们诚挚欢迎国内外各界有识之士参展参会，拓展活跃的消费大市场、共享发展机遇实现互利共赢。</w:t>
      </w:r>
    </w:p>
    <w:p/>
    <w:p>
      <w:r>
        <w:rPr>
          <w:rFonts w:hint="eastAsia"/>
        </w:rPr>
        <w:t>展会内容指引：</w:t>
      </w:r>
    </w:p>
    <w:p>
      <w:r>
        <w:rPr>
          <w:rFonts w:hint="eastAsia"/>
        </w:rPr>
        <w:t>（1）衣 · 时尚新生活S</w:t>
      </w:r>
      <w:r>
        <w:t>HOW</w:t>
      </w:r>
    </w:p>
    <w:p>
      <w:pPr>
        <w:ind w:firstLine="420" w:firstLineChars="200"/>
      </w:pPr>
      <w:r>
        <w:rPr>
          <w:rFonts w:hint="eastAsia"/>
        </w:rPr>
        <w:t>本展区将在展区内部配备舞台及时尚S</w:t>
      </w:r>
      <w:r>
        <w:t>HOW</w:t>
      </w:r>
      <w:r>
        <w:rPr>
          <w:rFonts w:hint="eastAsia"/>
        </w:rPr>
        <w:t>场，为展商提供一站式产品走秀展示。同时还会举办时装周及中国旗袍大赛等多元赛事。活动展品涵盖：服装服饰、鞋帽、珠宝饰品、智能穿戴、婚纱摄影华服旗袍等。</w:t>
      </w:r>
    </w:p>
    <w:p>
      <w:pPr>
        <w:rPr>
          <w:rFonts w:hint="eastAsia"/>
        </w:rPr>
      </w:pPr>
      <w:r>
        <w:rPr>
          <w:rFonts w:hint="eastAsia"/>
        </w:rPr>
        <w:t>（2）食 ·</w:t>
      </w:r>
      <w:r>
        <w:t xml:space="preserve"> </w:t>
      </w:r>
      <w:r>
        <w:rPr>
          <w:rFonts w:hint="eastAsia"/>
        </w:rPr>
        <w:t>健康味蕾展区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本展区将在展区内部设立：食品综合区、饮品综合区、休闲与功能食品区、糖果世界等主题展区。</w:t>
      </w:r>
    </w:p>
    <w:p>
      <w:r>
        <w:rPr>
          <w:rFonts w:hint="eastAsia"/>
        </w:rPr>
        <w:t>（3）居 ·</w:t>
      </w:r>
      <w:r>
        <w:t xml:space="preserve"> </w:t>
      </w:r>
      <w:r>
        <w:rPr>
          <w:rFonts w:hint="eastAsia"/>
        </w:rPr>
        <w:t>多元新生活康乐展区</w:t>
      </w:r>
    </w:p>
    <w:p>
      <w:pPr>
        <w:ind w:firstLine="420" w:firstLineChars="200"/>
      </w:pPr>
      <w:r>
        <w:rPr>
          <w:rFonts w:hint="eastAsia"/>
        </w:rPr>
        <w:t>本展区将在展区内部设立：健康睡眠绿色住境、呼吸净化、家用智能、厨卫产品、床及床上用品、灯光及环境产品、一站式康居体验馆、一站式家装公司、等主题展区。</w:t>
      </w:r>
    </w:p>
    <w:p>
      <w:r>
        <w:rPr>
          <w:rFonts w:hint="eastAsia"/>
        </w:rPr>
        <w:t>（4）行 ·</w:t>
      </w:r>
      <w:r>
        <w:t xml:space="preserve"> </w:t>
      </w:r>
      <w:r>
        <w:rPr>
          <w:rFonts w:hint="eastAsia"/>
        </w:rPr>
        <w:t>便捷新生活之旅展区</w:t>
      </w:r>
    </w:p>
    <w:p>
      <w:pPr>
        <w:ind w:firstLine="420" w:firstLineChars="200"/>
      </w:pPr>
      <w:r>
        <w:rPr>
          <w:rFonts w:hint="eastAsia"/>
        </w:rPr>
        <w:t>本展区将在展区内部设立：新能源车房车、游艇等</w:t>
      </w:r>
      <w:r>
        <w:rPr>
          <w:rFonts w:hint="eastAsia"/>
          <w:lang w:eastAsia="zh-CN"/>
        </w:rPr>
        <w:t>新出行方式</w:t>
      </w:r>
      <w:r>
        <w:rPr>
          <w:rFonts w:hint="eastAsia"/>
        </w:rPr>
        <w:t>主题展区。</w:t>
      </w:r>
    </w:p>
    <w:p>
      <w:r>
        <w:rPr>
          <w:rFonts w:hint="eastAsia"/>
        </w:rPr>
        <w:t>（5）印象 ·</w:t>
      </w:r>
      <w:r>
        <w:t xml:space="preserve"> </w:t>
      </w:r>
      <w:r>
        <w:rPr>
          <w:rFonts w:hint="eastAsia"/>
        </w:rPr>
        <w:t>园赋能创新展区</w:t>
      </w:r>
    </w:p>
    <w:p>
      <w:pPr>
        <w:ind w:firstLine="420" w:firstLineChars="200"/>
      </w:pPr>
      <w:r>
        <w:rPr>
          <w:rFonts w:hint="eastAsia"/>
        </w:rPr>
        <w:t>为各种产业园区创造全业态招商契机，充分展示“智慧、科技、文化”园区品牌优势特色、招商互洽合作，同时还可以针对园区配套服务进行全国区域采购。科技赋能 ·</w:t>
      </w:r>
      <w:r>
        <w:t xml:space="preserve"> </w:t>
      </w:r>
      <w:r>
        <w:rPr>
          <w:rFonts w:hint="eastAsia"/>
        </w:rPr>
        <w:t>绿色节能智慧创新类产业园区均可参展。</w:t>
      </w:r>
    </w:p>
    <w:p>
      <w:r>
        <w:rPr>
          <w:rFonts w:hint="eastAsia"/>
        </w:rPr>
        <w:t>（6）文旅乐活展区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展品涵盖：创意文化乐活产品、非遗产品、文创产品、特色农产品、老字号、绿色食品、生态旅游、体育健身</w:t>
      </w:r>
      <w:r>
        <w:rPr>
          <w:rFonts w:hint="eastAsia"/>
          <w:lang w:eastAsia="zh-CN"/>
        </w:rPr>
        <w:t>。</w:t>
      </w:r>
    </w:p>
    <w:p>
      <w:pPr>
        <w:ind w:firstLine="420" w:firstLineChars="200"/>
      </w:pPr>
    </w:p>
    <w:p>
      <w:r>
        <w:rPr>
          <w:rFonts w:hint="eastAsia"/>
        </w:rPr>
        <w:t>参展流程：</w:t>
      </w:r>
    </w:p>
    <w:p>
      <w:pPr>
        <w:pStyle w:val="4"/>
        <w:spacing w:before="0" w:beforeAutospacing="0" w:after="0" w:afterAutospacing="0" w:line="360" w:lineRule="atLeast"/>
        <w:jc w:val="both"/>
        <w:rPr>
          <w:rFonts w:ascii="微软雅黑" w:hAnsi="微软雅黑" w:eastAsia="微软雅黑"/>
          <w:color w:val="1A1A1A"/>
          <w:sz w:val="23"/>
          <w:szCs w:val="23"/>
        </w:rPr>
      </w:pPr>
      <w:r>
        <w:rPr>
          <w:rFonts w:hint="eastAsia" w:ascii="微软雅黑" w:hAnsi="微软雅黑" w:eastAsia="微软雅黑"/>
          <w:color w:val="1A1A1A"/>
          <w:sz w:val="23"/>
          <w:szCs w:val="23"/>
        </w:rPr>
        <w:t>1、填写《参展申请表》</w:t>
      </w:r>
      <w:r>
        <w:rPr>
          <w:rFonts w:hint="eastAsia" w:ascii="微软雅黑" w:hAnsi="微软雅黑" w:eastAsia="微软雅黑"/>
          <w:color w:val="1A1A1A"/>
          <w:sz w:val="23"/>
          <w:szCs w:val="23"/>
          <w:lang w:eastAsia="zh-CN"/>
        </w:rPr>
        <w:t>邮件</w:t>
      </w:r>
      <w:r>
        <w:rPr>
          <w:rFonts w:hint="eastAsia" w:ascii="微软雅黑" w:hAnsi="微软雅黑" w:eastAsia="微软雅黑"/>
          <w:color w:val="1A1A1A"/>
          <w:sz w:val="23"/>
          <w:szCs w:val="23"/>
        </w:rPr>
        <w:t>至组织单位</w:t>
      </w:r>
      <w:r>
        <w:rPr>
          <w:rFonts w:hint="eastAsia" w:ascii="微软雅黑" w:hAnsi="微软雅黑" w:eastAsia="微软雅黑"/>
          <w:color w:val="1A1A1A"/>
          <w:sz w:val="23"/>
          <w:szCs w:val="23"/>
          <w:lang w:eastAsia="zh-CN"/>
        </w:rPr>
        <w:t>，</w:t>
      </w:r>
      <w:r>
        <w:rPr>
          <w:rFonts w:hint="eastAsia" w:ascii="微软雅黑" w:hAnsi="微软雅黑" w:eastAsia="微软雅黑"/>
          <w:color w:val="1A1A1A"/>
          <w:sz w:val="23"/>
          <w:szCs w:val="23"/>
        </w:rPr>
        <w:t>展位执行“先申请，先付款，先安排”的原则；</w:t>
      </w:r>
    </w:p>
    <w:p>
      <w:pPr>
        <w:pStyle w:val="4"/>
        <w:spacing w:before="0" w:beforeAutospacing="0" w:after="0" w:afterAutospacing="0" w:line="360" w:lineRule="atLeast"/>
        <w:jc w:val="both"/>
        <w:rPr>
          <w:rFonts w:hint="eastAsia" w:ascii="微软雅黑" w:hAnsi="微软雅黑" w:eastAsia="微软雅黑"/>
          <w:color w:val="1A1A1A"/>
          <w:sz w:val="23"/>
          <w:szCs w:val="23"/>
        </w:rPr>
      </w:pPr>
      <w:r>
        <w:rPr>
          <w:rFonts w:hint="eastAsia" w:ascii="微软雅黑" w:hAnsi="微软雅黑" w:eastAsia="微软雅黑"/>
          <w:color w:val="1A1A1A"/>
          <w:sz w:val="23"/>
          <w:szCs w:val="23"/>
        </w:rPr>
        <w:t>2、展位</w:t>
      </w:r>
      <w:r>
        <w:rPr>
          <w:rFonts w:hint="eastAsia" w:ascii="微软雅黑" w:hAnsi="微软雅黑" w:eastAsia="微软雅黑"/>
          <w:color w:val="1A1A1A"/>
          <w:sz w:val="23"/>
          <w:szCs w:val="23"/>
          <w:lang w:eastAsia="zh-CN"/>
        </w:rPr>
        <w:t>确定</w:t>
      </w:r>
      <w:r>
        <w:rPr>
          <w:rFonts w:hint="eastAsia" w:ascii="微软雅黑" w:hAnsi="微软雅黑" w:eastAsia="微软雅黑"/>
          <w:color w:val="1A1A1A"/>
          <w:sz w:val="23"/>
          <w:szCs w:val="23"/>
        </w:rPr>
        <w:t>后需三个工作日内将参展费交至组织单位，逾期未支付的，所定展位将被取消；</w:t>
      </w:r>
    </w:p>
    <w:p>
      <w:pPr>
        <w:pStyle w:val="4"/>
        <w:spacing w:before="0" w:beforeAutospacing="0" w:after="0" w:afterAutospacing="0" w:line="360" w:lineRule="atLeast"/>
        <w:jc w:val="both"/>
        <w:rPr>
          <w:rFonts w:hint="eastAsia" w:ascii="微软雅黑" w:hAnsi="微软雅黑" w:eastAsia="微软雅黑"/>
          <w:color w:val="1A1A1A"/>
          <w:sz w:val="23"/>
          <w:szCs w:val="23"/>
        </w:rPr>
      </w:pPr>
      <w:r>
        <w:rPr>
          <w:rFonts w:hint="eastAsia" w:ascii="微软雅黑" w:hAnsi="微软雅黑" w:eastAsia="微软雅黑"/>
          <w:color w:val="1A1A1A"/>
          <w:sz w:val="23"/>
          <w:szCs w:val="23"/>
        </w:rPr>
        <w:t>3、根据《参展商手册》安排参展事宜（宾馆、运输、搭建、展具租赁、现场翻译等）。</w:t>
      </w:r>
    </w:p>
    <w:p/>
    <w:p>
      <w:r>
        <w:rPr>
          <w:rFonts w:hint="eastAsia"/>
        </w:rPr>
        <w:t>联系方式：</w:t>
      </w:r>
    </w:p>
    <w:p>
      <w:pPr>
        <w:pStyle w:val="4"/>
        <w:spacing w:before="0" w:beforeAutospacing="0" w:after="0" w:afterAutospacing="0" w:line="360" w:lineRule="atLeast"/>
        <w:jc w:val="both"/>
        <w:rPr>
          <w:rFonts w:ascii="微软雅黑" w:hAnsi="微软雅黑" w:eastAsia="微软雅黑"/>
          <w:color w:val="1A1A1A"/>
          <w:sz w:val="23"/>
          <w:szCs w:val="23"/>
        </w:rPr>
      </w:pPr>
      <w:r>
        <w:rPr>
          <w:rFonts w:hint="eastAsia" w:ascii="微软雅黑" w:hAnsi="微软雅黑" w:eastAsia="微软雅黑"/>
          <w:color w:val="1A1A1A"/>
          <w:sz w:val="23"/>
          <w:szCs w:val="23"/>
        </w:rPr>
        <w:t>博览会组委会办公室</w:t>
      </w:r>
    </w:p>
    <w:p>
      <w:pPr>
        <w:pStyle w:val="4"/>
        <w:spacing w:before="0" w:beforeAutospacing="0" w:after="0" w:afterAutospacing="0" w:line="360" w:lineRule="atLeast"/>
        <w:jc w:val="both"/>
        <w:rPr>
          <w:rFonts w:hint="eastAsia" w:ascii="微软雅黑" w:hAnsi="微软雅黑" w:eastAsia="微软雅黑"/>
          <w:color w:val="1A1A1A"/>
          <w:sz w:val="23"/>
          <w:szCs w:val="23"/>
        </w:rPr>
      </w:pPr>
      <w:r>
        <w:rPr>
          <w:rFonts w:hint="eastAsia" w:ascii="微软雅黑" w:hAnsi="微软雅黑" w:eastAsia="微软雅黑"/>
          <w:color w:val="1A1A1A"/>
          <w:sz w:val="23"/>
          <w:szCs w:val="23"/>
        </w:rPr>
        <w:t>联系人：温小姐</w:t>
      </w:r>
    </w:p>
    <w:p>
      <w:pPr>
        <w:pStyle w:val="4"/>
        <w:spacing w:before="0" w:beforeAutospacing="0" w:after="0" w:afterAutospacing="0" w:line="360" w:lineRule="atLeast"/>
        <w:jc w:val="both"/>
        <w:rPr>
          <w:rFonts w:hint="eastAsia" w:ascii="微软雅黑" w:hAnsi="微软雅黑" w:eastAsia="微软雅黑"/>
          <w:color w:val="1A1A1A"/>
          <w:sz w:val="23"/>
          <w:szCs w:val="23"/>
        </w:rPr>
      </w:pPr>
      <w:r>
        <w:rPr>
          <w:rFonts w:hint="eastAsia" w:ascii="微软雅黑" w:hAnsi="微软雅黑" w:eastAsia="微软雅黑"/>
          <w:color w:val="1A1A1A"/>
          <w:sz w:val="23"/>
          <w:szCs w:val="23"/>
        </w:rPr>
        <w:t>手机：13826073968</w:t>
      </w:r>
    </w:p>
    <w:p>
      <w:pPr>
        <w:pStyle w:val="4"/>
        <w:spacing w:before="0" w:beforeAutospacing="0" w:after="0" w:afterAutospacing="0" w:line="360" w:lineRule="atLeast"/>
        <w:jc w:val="both"/>
        <w:rPr>
          <w:rFonts w:hint="eastAsia" w:ascii="微软雅黑" w:hAnsi="微软雅黑" w:eastAsia="微软雅黑"/>
          <w:color w:val="1A1A1A"/>
          <w:sz w:val="23"/>
          <w:szCs w:val="23"/>
        </w:rPr>
      </w:pPr>
      <w:r>
        <w:rPr>
          <w:rFonts w:hint="eastAsia" w:ascii="微软雅黑" w:hAnsi="微软雅黑" w:eastAsia="微软雅黑"/>
          <w:color w:val="1A1A1A"/>
          <w:sz w:val="23"/>
          <w:szCs w:val="23"/>
        </w:rPr>
        <w:t>邮箱：wwwwenqinghe@163.com</w:t>
      </w:r>
    </w:p>
    <w:p>
      <w:pPr>
        <w:rPr>
          <w:rFonts w:hint="eastAsia"/>
        </w:rPr>
      </w:pPr>
      <w:r>
        <w:rPr>
          <w:rFonts w:hint="eastAsia"/>
        </w:rPr>
        <w:t>网址：</w:t>
      </w:r>
      <w:r>
        <w:t>http://www.ekac-h.com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GRlYjM5YzNmMDU4ZDc2YjdlNzQ1YmJkZDhiNjIifQ=="/>
  </w:docVars>
  <w:rsids>
    <w:rsidRoot w:val="00F84355"/>
    <w:rsid w:val="002A1162"/>
    <w:rsid w:val="00500E71"/>
    <w:rsid w:val="00950B26"/>
    <w:rsid w:val="00D5214F"/>
    <w:rsid w:val="00E11092"/>
    <w:rsid w:val="00ED4C46"/>
    <w:rsid w:val="00F84355"/>
    <w:rsid w:val="0C04484A"/>
    <w:rsid w:val="200D799B"/>
    <w:rsid w:val="50163DDB"/>
    <w:rsid w:val="7EE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exh-content-item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1053</Characters>
  <Lines>8</Lines>
  <Paragraphs>2</Paragraphs>
  <TotalTime>35</TotalTime>
  <ScaleCrop>false</ScaleCrop>
  <LinksUpToDate>false</LinksUpToDate>
  <CharactersWithSpaces>1235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2023-11-07T06:34:00Z</dcterms:created>
  <dc:creator>浩东 徐</dc:creator>
  <cp:lastModifiedBy>杨小欣。 ҉҉҉҉҉҉҉҉</cp:lastModifiedBy>
  <dcterms:modified xsi:type="dcterms:W3CDTF">2023-11-08T09:15:23Z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5054F6E1F7984CC8ADEB3E6BF30E89BF_12</vt:lpwstr>
  </property>
</Properties>
</file>